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096" w:rsidRPr="00593C1B" w:rsidRDefault="00C66096" w:rsidP="00C66096">
      <w:pPr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C66096" w:rsidRPr="00593C1B" w:rsidRDefault="00C66096" w:rsidP="00C660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C66096" w:rsidRPr="00593C1B" w:rsidRDefault="00C66096" w:rsidP="00C660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C66096" w:rsidRPr="00593C1B" w:rsidRDefault="00C66096" w:rsidP="00C660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593C1B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          </w:t>
      </w:r>
      <w:r w:rsidRPr="00593C1B">
        <w:rPr>
          <w:rFonts w:ascii="Arial" w:eastAsia="Times New Roman" w:hAnsi="Arial" w:cs="Arial"/>
          <w:sz w:val="24"/>
          <w:szCs w:val="24"/>
          <w:lang w:val="sr-Latn-RS" w:eastAsia="sr-Latn-CS"/>
        </w:rPr>
        <w:t>На основу члана 56. Статута Града Ниша (''Службени лист Града Ниша'', број 88/2008)</w:t>
      </w:r>
      <w:r w:rsidRPr="00593C1B">
        <w:rPr>
          <w:rFonts w:ascii="Arial" w:eastAsia="Times New Roman" w:hAnsi="Arial" w:cs="Arial"/>
          <w:sz w:val="24"/>
          <w:szCs w:val="24"/>
          <w:lang w:val="sr-Cyrl-CS" w:eastAsia="sr-Latn-CS"/>
        </w:rPr>
        <w:t>,</w:t>
      </w:r>
      <w:r w:rsidRPr="00593C1B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члана </w:t>
      </w:r>
      <w:r w:rsidRPr="00593C1B">
        <w:rPr>
          <w:rFonts w:ascii="Arial" w:eastAsia="Times New Roman" w:hAnsi="Arial" w:cs="Arial"/>
          <w:sz w:val="24"/>
          <w:szCs w:val="24"/>
          <w:lang w:val="sr-Cyrl-CS" w:eastAsia="sr-Latn-CS"/>
        </w:rPr>
        <w:t>72</w:t>
      </w:r>
      <w:r w:rsidRPr="00593C1B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. Пословника о раду Градског већа Града Ниша (“Службени лист Града Ниша” број </w:t>
      </w:r>
      <w:r w:rsidRPr="00593C1B">
        <w:rPr>
          <w:rFonts w:ascii="Arial" w:eastAsia="Times New Roman" w:hAnsi="Arial" w:cs="Arial"/>
          <w:sz w:val="24"/>
          <w:szCs w:val="24"/>
          <w:lang w:val="sr-Cyrl-CS" w:eastAsia="sr-Latn-CS"/>
        </w:rPr>
        <w:t>1/2013</w:t>
      </w:r>
      <w:r w:rsidRPr="00593C1B">
        <w:rPr>
          <w:rFonts w:ascii="Arial" w:eastAsia="Times New Roman" w:hAnsi="Arial" w:cs="Arial"/>
          <w:sz w:val="24"/>
          <w:szCs w:val="24"/>
          <w:lang w:val="sr-Latn-RS" w:eastAsia="sr-Latn-CS"/>
        </w:rPr>
        <w:t>)</w:t>
      </w:r>
      <w:r w:rsidRPr="00593C1B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и члана 12</w:t>
      </w:r>
      <w:r w:rsidRPr="00593C1B">
        <w:rPr>
          <w:rFonts w:ascii="Arial" w:eastAsia="Times New Roman" w:hAnsi="Arial" w:cs="Arial"/>
          <w:sz w:val="24"/>
          <w:szCs w:val="24"/>
          <w:lang w:val="sr-Latn-RS" w:eastAsia="sr-Latn-CS"/>
        </w:rPr>
        <w:t>.</w:t>
      </w:r>
      <w:r w:rsidRPr="00593C1B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C66096" w:rsidRPr="00593C1B" w:rsidRDefault="00C66096" w:rsidP="00C660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C66096" w:rsidRPr="00593C1B" w:rsidRDefault="00C66096" w:rsidP="00C660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593C1B">
        <w:rPr>
          <w:rFonts w:ascii="Arial" w:eastAsia="Times New Roman" w:hAnsi="Arial" w:cs="Arial"/>
          <w:sz w:val="24"/>
          <w:szCs w:val="24"/>
          <w:lang w:val="sr-Cyrl-CS" w:eastAsia="sr-Latn-CS"/>
        </w:rPr>
        <w:tab/>
        <w:t xml:space="preserve">Градско веће Града Ниша, на седници од </w:t>
      </w:r>
      <w:r w:rsidR="00490356">
        <w:rPr>
          <w:rFonts w:ascii="Arial" w:eastAsia="Times New Roman" w:hAnsi="Arial" w:cs="Arial"/>
          <w:sz w:val="24"/>
          <w:szCs w:val="24"/>
          <w:lang w:val="sr-Latn-RS" w:eastAsia="sr-Latn-CS"/>
        </w:rPr>
        <w:t>10.</w:t>
      </w:r>
      <w:r w:rsidRPr="00593C1B">
        <w:rPr>
          <w:rFonts w:ascii="Arial" w:eastAsia="Times New Roman" w:hAnsi="Arial" w:cs="Arial"/>
          <w:sz w:val="24"/>
          <w:szCs w:val="24"/>
          <w:lang w:val="sr-Latn-RS" w:eastAsia="sr-Latn-CS"/>
        </w:rPr>
        <w:t>12.</w:t>
      </w:r>
      <w:r w:rsidRPr="00593C1B">
        <w:rPr>
          <w:rFonts w:ascii="Arial" w:eastAsia="Times New Roman" w:hAnsi="Arial" w:cs="Arial"/>
          <w:sz w:val="24"/>
          <w:szCs w:val="24"/>
          <w:lang w:val="sr-Cyrl-CS" w:eastAsia="sr-Latn-CS"/>
        </w:rPr>
        <w:t>201</w:t>
      </w:r>
      <w:r w:rsidRPr="00593C1B">
        <w:rPr>
          <w:rFonts w:ascii="Arial" w:eastAsia="Times New Roman" w:hAnsi="Arial" w:cs="Arial"/>
          <w:sz w:val="24"/>
          <w:szCs w:val="24"/>
          <w:lang w:val="sr-Latn-RS" w:eastAsia="sr-Latn-CS"/>
        </w:rPr>
        <w:t>3</w:t>
      </w:r>
      <w:r w:rsidRPr="00593C1B">
        <w:rPr>
          <w:rFonts w:ascii="Arial" w:eastAsia="Times New Roman" w:hAnsi="Arial" w:cs="Arial"/>
          <w:sz w:val="24"/>
          <w:szCs w:val="24"/>
          <w:lang w:val="sr-Cyrl-CS" w:eastAsia="sr-Latn-CS"/>
        </w:rPr>
        <w:t>. године, доноси</w:t>
      </w:r>
    </w:p>
    <w:p w:rsidR="00C66096" w:rsidRPr="00593C1B" w:rsidRDefault="00C66096" w:rsidP="00C660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C66096" w:rsidRPr="00593C1B" w:rsidRDefault="00C66096" w:rsidP="00C660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C66096" w:rsidRPr="00593C1B" w:rsidRDefault="00C66096" w:rsidP="00C660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C66096" w:rsidRPr="00593C1B" w:rsidRDefault="00C66096" w:rsidP="00C6609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593C1B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Р Е Ш Е Њ Е</w:t>
      </w:r>
    </w:p>
    <w:p w:rsidR="00C66096" w:rsidRPr="00593C1B" w:rsidRDefault="00C66096" w:rsidP="00C660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C66096" w:rsidRPr="00593C1B" w:rsidRDefault="00C66096" w:rsidP="00C660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C66096" w:rsidRPr="00593C1B" w:rsidRDefault="00C66096" w:rsidP="00C660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C66096" w:rsidRPr="00593C1B" w:rsidRDefault="00C66096" w:rsidP="00C660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593C1B">
        <w:rPr>
          <w:rFonts w:ascii="Arial" w:eastAsia="Times New Roman" w:hAnsi="Arial" w:cs="Arial"/>
          <w:sz w:val="24"/>
          <w:szCs w:val="24"/>
          <w:lang w:val="sr-Latn-RS" w:eastAsia="sr-Latn-CS"/>
        </w:rPr>
        <w:tab/>
      </w:r>
      <w:r w:rsidRPr="00593C1B">
        <w:rPr>
          <w:rFonts w:ascii="Arial" w:eastAsia="Times New Roman" w:hAnsi="Arial" w:cs="Arial"/>
          <w:b/>
          <w:sz w:val="24"/>
          <w:szCs w:val="24"/>
          <w:lang w:val="sr-Latn-RS" w:eastAsia="sr-Latn-CS"/>
        </w:rPr>
        <w:t>I</w:t>
      </w:r>
      <w:r w:rsidRPr="00593C1B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593C1B">
        <w:rPr>
          <w:rFonts w:ascii="Arial" w:eastAsia="Times New Roman" w:hAnsi="Arial" w:cs="Arial"/>
          <w:sz w:val="24"/>
          <w:szCs w:val="24"/>
          <w:lang w:val="sr-Cyrl-RS" w:eastAsia="sr-Latn-CS"/>
        </w:rPr>
        <w:t>Утврђује се</w:t>
      </w:r>
      <w:r w:rsidRPr="00593C1B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593C1B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Предлог </w:t>
      </w:r>
      <w:r w:rsidRPr="00593C1B">
        <w:rPr>
          <w:rFonts w:ascii="Arial" w:eastAsia="Times New Roman" w:hAnsi="Arial" w:cs="Arial"/>
          <w:sz w:val="24"/>
          <w:szCs w:val="24"/>
          <w:lang w:val="sr-Cyrl-RS" w:eastAsia="sr-Latn-CS"/>
        </w:rPr>
        <w:t>плана генералне регулације подручја Градске општине Црвени Крст - друга фаза.</w:t>
      </w:r>
    </w:p>
    <w:p w:rsidR="00C66096" w:rsidRPr="00593C1B" w:rsidRDefault="00C66096" w:rsidP="00C660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C66096" w:rsidRPr="00593C1B" w:rsidRDefault="00C66096" w:rsidP="00C660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 w:rsidRPr="00593C1B">
        <w:rPr>
          <w:rFonts w:ascii="Arial" w:eastAsia="Times New Roman" w:hAnsi="Arial" w:cs="Arial"/>
          <w:b/>
          <w:sz w:val="24"/>
          <w:szCs w:val="24"/>
          <w:lang w:val="sr-Cyrl-RS" w:eastAsia="ar-SA"/>
        </w:rPr>
        <w:tab/>
      </w:r>
      <w:r w:rsidRPr="00593C1B">
        <w:rPr>
          <w:rFonts w:ascii="Arial" w:eastAsia="Times New Roman" w:hAnsi="Arial" w:cs="Arial"/>
          <w:b/>
          <w:sz w:val="24"/>
          <w:szCs w:val="24"/>
          <w:lang w:val="sr-Latn-RS" w:eastAsia="ar-SA"/>
        </w:rPr>
        <w:t>II</w:t>
      </w:r>
      <w:r w:rsidRPr="00593C1B">
        <w:rPr>
          <w:rFonts w:ascii="Arial" w:eastAsia="Times New Roman" w:hAnsi="Arial" w:cs="Arial"/>
          <w:sz w:val="24"/>
          <w:szCs w:val="24"/>
          <w:lang w:val="sr-Latn-RS" w:eastAsia="ar-SA"/>
        </w:rPr>
        <w:t xml:space="preserve"> </w:t>
      </w:r>
      <w:r w:rsidRPr="00593C1B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Предлог </w:t>
      </w:r>
      <w:r w:rsidRPr="00593C1B">
        <w:rPr>
          <w:rFonts w:ascii="Arial" w:eastAsia="Times New Roman" w:hAnsi="Arial" w:cs="Arial"/>
          <w:sz w:val="24"/>
          <w:szCs w:val="24"/>
          <w:lang w:val="sr-Cyrl-RS" w:eastAsia="sr-Latn-CS"/>
        </w:rPr>
        <w:t>плана генералне регулације подручја Градске општине Црвени Крст - друга фаза доставља се председнику</w:t>
      </w:r>
      <w:r w:rsidRPr="00593C1B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593C1B">
        <w:rPr>
          <w:rFonts w:ascii="Arial" w:eastAsia="Times New Roman" w:hAnsi="Arial" w:cs="Arial"/>
          <w:sz w:val="24"/>
          <w:szCs w:val="24"/>
          <w:lang w:val="sr-Cyrl-RS" w:eastAsia="sr-Latn-CS"/>
        </w:rPr>
        <w:t>Скупштине Града Ниша ради увршћивања у дневни ред седнице Скупштине Града</w:t>
      </w:r>
      <w:r w:rsidRPr="00593C1B">
        <w:rPr>
          <w:rFonts w:ascii="Arial" w:eastAsia="Times New Roman" w:hAnsi="Arial" w:cs="Arial"/>
          <w:sz w:val="24"/>
          <w:szCs w:val="24"/>
          <w:lang w:val="sr-Latn-RS" w:eastAsia="sr-Latn-CS"/>
        </w:rPr>
        <w:t>.</w:t>
      </w:r>
      <w:r w:rsidRPr="00593C1B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</w:p>
    <w:p w:rsidR="00C66096" w:rsidRPr="00593C1B" w:rsidRDefault="00C66096" w:rsidP="00C6609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C66096" w:rsidRPr="00593C1B" w:rsidRDefault="00C66096" w:rsidP="00C66096">
      <w:pPr>
        <w:tabs>
          <w:tab w:val="left" w:pos="993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593C1B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III</w:t>
      </w:r>
      <w:r w:rsidRPr="00593C1B">
        <w:rPr>
          <w:rFonts w:ascii="Arial" w:eastAsia="Times New Roman" w:hAnsi="Arial" w:cs="Arial"/>
          <w:b/>
          <w:sz w:val="24"/>
          <w:szCs w:val="24"/>
          <w:lang w:val="sr-Latn-RS" w:eastAsia="sr-Latn-CS"/>
        </w:rPr>
        <w:t xml:space="preserve"> </w:t>
      </w:r>
      <w:r w:rsidRPr="00593C1B">
        <w:rPr>
          <w:rFonts w:ascii="Arial" w:eastAsia="Times New Roman" w:hAnsi="Arial" w:cs="Arial"/>
          <w:sz w:val="24"/>
          <w:szCs w:val="24"/>
          <w:lang w:val="sr-Latn-ME" w:eastAsia="sr-Latn-CS"/>
        </w:rPr>
        <w:t>За представника предлагача по овом предлогу на седници Скупштине Града Ниша, одре</w:t>
      </w:r>
      <w:r w:rsidRPr="00593C1B">
        <w:rPr>
          <w:rFonts w:ascii="Arial" w:eastAsia="Times New Roman" w:hAnsi="Arial" w:cs="Arial"/>
          <w:sz w:val="24"/>
          <w:szCs w:val="24"/>
          <w:lang w:val="sr-Cyrl-RS" w:eastAsia="sr-Latn-CS"/>
        </w:rPr>
        <w:t>ђ</w:t>
      </w:r>
      <w:r w:rsidRPr="00593C1B">
        <w:rPr>
          <w:rFonts w:ascii="Arial" w:eastAsia="Times New Roman" w:hAnsi="Arial" w:cs="Arial"/>
          <w:sz w:val="24"/>
          <w:szCs w:val="24"/>
          <w:lang w:val="sr-Latn-ME" w:eastAsia="sr-Latn-CS"/>
        </w:rPr>
        <w:t>ује</w:t>
      </w:r>
      <w:r w:rsidRPr="00593C1B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се </w:t>
      </w:r>
      <w:r w:rsidRPr="00593C1B">
        <w:rPr>
          <w:rFonts w:ascii="Arial" w:eastAsia="Times New Roman" w:hAnsi="Arial" w:cs="Arial"/>
          <w:sz w:val="24"/>
          <w:szCs w:val="24"/>
          <w:lang w:val="sr-Cyrl-CS" w:eastAsia="sr-Latn-CS"/>
        </w:rPr>
        <w:t>Родољуб Михајловић, начелник Управе за планирање и изградњу .</w:t>
      </w:r>
    </w:p>
    <w:p w:rsidR="00C66096" w:rsidRPr="00593C1B" w:rsidRDefault="00C66096" w:rsidP="00C66096">
      <w:pPr>
        <w:tabs>
          <w:tab w:val="left" w:pos="993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C66096" w:rsidRPr="00593C1B" w:rsidRDefault="00C66096" w:rsidP="00C66096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C66096" w:rsidRPr="00593C1B" w:rsidRDefault="00C66096" w:rsidP="00C66096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C66096" w:rsidRPr="00593C1B" w:rsidRDefault="00C66096" w:rsidP="00C66096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Cyrl-CS"/>
        </w:rPr>
      </w:pPr>
      <w:r w:rsidRPr="00593C1B">
        <w:rPr>
          <w:rFonts w:ascii="Arial" w:eastAsia="Times New Roman" w:hAnsi="Arial" w:cs="Arial"/>
          <w:sz w:val="24"/>
          <w:szCs w:val="24"/>
          <w:lang w:val="sr-Cyrl-CS" w:eastAsia="sr-Cyrl-CS"/>
        </w:rPr>
        <w:t>Број:</w:t>
      </w:r>
      <w:r w:rsidRPr="00593C1B">
        <w:rPr>
          <w:rFonts w:ascii="Arial" w:eastAsia="Times New Roman" w:hAnsi="Arial" w:cs="Arial"/>
          <w:sz w:val="24"/>
          <w:szCs w:val="24"/>
          <w:lang w:val="sr-Latn-RS" w:eastAsia="sr-Cyrl-CS"/>
        </w:rPr>
        <w:t xml:space="preserve"> </w:t>
      </w:r>
      <w:r w:rsidR="00490356">
        <w:rPr>
          <w:rFonts w:ascii="Arial" w:eastAsia="Times New Roman" w:hAnsi="Arial" w:cs="Arial"/>
          <w:sz w:val="24"/>
          <w:szCs w:val="24"/>
          <w:lang w:val="sr-Latn-RS" w:eastAsia="sr-Cyrl-CS"/>
        </w:rPr>
        <w:t>1701-6</w:t>
      </w:r>
      <w:bookmarkStart w:id="0" w:name="_GoBack"/>
      <w:bookmarkEnd w:id="0"/>
      <w:r w:rsidRPr="00593C1B">
        <w:rPr>
          <w:rFonts w:ascii="Arial" w:eastAsia="Times New Roman" w:hAnsi="Arial" w:cs="Arial"/>
          <w:sz w:val="24"/>
          <w:szCs w:val="24"/>
          <w:lang w:val="sr-Latn-RS" w:eastAsia="sr-Cyrl-CS"/>
        </w:rPr>
        <w:t>/2013-03</w:t>
      </w:r>
    </w:p>
    <w:p w:rsidR="00C66096" w:rsidRPr="00593C1B" w:rsidRDefault="00C66096" w:rsidP="00C66096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RS" w:eastAsia="sr-Latn-CS"/>
        </w:rPr>
      </w:pPr>
      <w:r w:rsidRPr="00593C1B">
        <w:rPr>
          <w:rFonts w:ascii="Arial" w:eastAsia="Times New Roman" w:hAnsi="Arial" w:cs="Arial"/>
          <w:sz w:val="24"/>
          <w:szCs w:val="24"/>
          <w:lang w:val="sr-Cyrl-RS" w:eastAsia="sr-Cyrl-CS"/>
        </w:rPr>
        <w:t>У Нишу</w:t>
      </w:r>
      <w:r w:rsidRPr="00593C1B">
        <w:rPr>
          <w:rFonts w:ascii="Arial" w:eastAsia="Times New Roman" w:hAnsi="Arial" w:cs="Arial"/>
          <w:sz w:val="24"/>
          <w:szCs w:val="24"/>
          <w:lang w:val="sr-Latn-RS" w:eastAsia="sr-Cyrl-CS"/>
        </w:rPr>
        <w:t>,</w:t>
      </w:r>
      <w:r w:rsidRPr="00593C1B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 </w:t>
      </w:r>
      <w:r w:rsidR="00490356">
        <w:rPr>
          <w:rFonts w:ascii="Arial" w:eastAsia="Times New Roman" w:hAnsi="Arial" w:cs="Arial"/>
          <w:sz w:val="24"/>
          <w:szCs w:val="24"/>
          <w:lang w:val="sr-Latn-RS" w:eastAsia="sr-Cyrl-CS"/>
        </w:rPr>
        <w:t>10.</w:t>
      </w:r>
      <w:r w:rsidRPr="00593C1B">
        <w:rPr>
          <w:rFonts w:ascii="Arial" w:eastAsia="Times New Roman" w:hAnsi="Arial" w:cs="Arial"/>
          <w:sz w:val="24"/>
          <w:szCs w:val="24"/>
          <w:lang w:val="sr-Latn-RS" w:eastAsia="sr-Latn-CS"/>
        </w:rPr>
        <w:t>12.</w:t>
      </w:r>
      <w:r w:rsidRPr="00593C1B">
        <w:rPr>
          <w:rFonts w:ascii="Arial" w:eastAsia="Times New Roman" w:hAnsi="Arial" w:cs="Arial"/>
          <w:sz w:val="24"/>
          <w:szCs w:val="24"/>
          <w:lang w:val="sr-Cyrl-CS" w:eastAsia="sr-Latn-CS"/>
        </w:rPr>
        <w:t>201</w:t>
      </w:r>
      <w:r w:rsidRPr="00593C1B">
        <w:rPr>
          <w:rFonts w:ascii="Arial" w:eastAsia="Times New Roman" w:hAnsi="Arial" w:cs="Arial"/>
          <w:sz w:val="24"/>
          <w:szCs w:val="24"/>
          <w:lang w:val="sr-Latn-RS" w:eastAsia="sr-Latn-CS"/>
        </w:rPr>
        <w:t>3</w:t>
      </w:r>
      <w:r w:rsidRPr="00593C1B">
        <w:rPr>
          <w:rFonts w:ascii="Arial" w:eastAsia="Times New Roman" w:hAnsi="Arial" w:cs="Arial"/>
          <w:sz w:val="24"/>
          <w:szCs w:val="24"/>
          <w:lang w:val="sr-Cyrl-CS" w:eastAsia="sr-Latn-CS"/>
        </w:rPr>
        <w:t>. године</w:t>
      </w:r>
    </w:p>
    <w:p w:rsidR="00C66096" w:rsidRPr="00593C1B" w:rsidRDefault="00C66096" w:rsidP="00C66096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Cyrl-CS"/>
        </w:rPr>
      </w:pPr>
    </w:p>
    <w:p w:rsidR="00C66096" w:rsidRPr="00593C1B" w:rsidRDefault="00C66096" w:rsidP="00C66096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C66096" w:rsidRPr="00593C1B" w:rsidRDefault="00C66096" w:rsidP="00C66096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C66096" w:rsidRPr="00593C1B" w:rsidRDefault="00C66096" w:rsidP="00C6609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593C1B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ГРАДСКО ВЕЋЕ ГРАДА НИША</w:t>
      </w:r>
    </w:p>
    <w:p w:rsidR="00C66096" w:rsidRPr="00593C1B" w:rsidRDefault="00C66096" w:rsidP="00C6609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C66096" w:rsidRPr="00593C1B" w:rsidRDefault="00C66096" w:rsidP="00C6609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C66096" w:rsidRPr="00593C1B" w:rsidRDefault="00C66096" w:rsidP="00C6609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C66096" w:rsidRPr="00593C1B" w:rsidRDefault="00C66096" w:rsidP="00C66096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 w:rsidRPr="00593C1B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ПРЕДСЕДНИК</w:t>
      </w:r>
    </w:p>
    <w:p w:rsidR="00C66096" w:rsidRPr="00593C1B" w:rsidRDefault="00C66096" w:rsidP="00C66096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C66096" w:rsidRPr="00593C1B" w:rsidRDefault="00C66096" w:rsidP="00C66096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C66096" w:rsidRPr="00593C1B" w:rsidRDefault="00C66096" w:rsidP="00C66096">
      <w:pPr>
        <w:tabs>
          <w:tab w:val="left" w:pos="5715"/>
        </w:tabs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593C1B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Проф. др Зоран Перишић</w:t>
      </w:r>
    </w:p>
    <w:p w:rsidR="00C66096" w:rsidRPr="00593C1B" w:rsidRDefault="00C66096" w:rsidP="00C6609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</w:p>
    <w:p w:rsidR="00F02C63" w:rsidRDefault="00F02C63"/>
    <w:sectPr w:rsidR="00F02C63" w:rsidSect="000848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718"/>
    <w:rsid w:val="00084855"/>
    <w:rsid w:val="00490356"/>
    <w:rsid w:val="00856718"/>
    <w:rsid w:val="00C076DE"/>
    <w:rsid w:val="00C66096"/>
    <w:rsid w:val="00F0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09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09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</dc:creator>
  <cp:keywords/>
  <dc:description/>
  <cp:lastModifiedBy>Brankica Vukić</cp:lastModifiedBy>
  <cp:revision>4</cp:revision>
  <dcterms:created xsi:type="dcterms:W3CDTF">2013-12-11T07:51:00Z</dcterms:created>
  <dcterms:modified xsi:type="dcterms:W3CDTF">2013-12-11T08:46:00Z</dcterms:modified>
</cp:coreProperties>
</file>